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68161" w14:textId="77777777" w:rsidR="00804299" w:rsidRPr="00FA1CA8" w:rsidRDefault="00804299">
      <w:pPr>
        <w:pStyle w:val="a3"/>
        <w:rPr>
          <w:rFonts w:ascii="Times New Roman"/>
          <w:b w:val="0"/>
          <w:sz w:val="20"/>
          <w:lang w:val="en-US"/>
        </w:rPr>
      </w:pPr>
    </w:p>
    <w:p w14:paraId="114E30F2" w14:textId="77777777" w:rsidR="00804299" w:rsidRDefault="00804299">
      <w:pPr>
        <w:pStyle w:val="a3"/>
        <w:spacing w:before="10"/>
        <w:rPr>
          <w:rFonts w:ascii="Times New Roman"/>
          <w:b w:val="0"/>
          <w:sz w:val="21"/>
        </w:rPr>
      </w:pPr>
    </w:p>
    <w:p w14:paraId="7FB86B0F" w14:textId="0670A271" w:rsidR="00804299" w:rsidRDefault="001B3394">
      <w:pPr>
        <w:pStyle w:val="a3"/>
        <w:spacing w:before="96" w:line="283" w:lineRule="auto"/>
        <w:ind w:left="5021" w:right="2687" w:hanging="1854"/>
      </w:pPr>
      <w:r>
        <w:t>Данные о резервируемой максимальной мощности за I квартал 202</w:t>
      </w:r>
      <w:r w:rsidR="0078522B">
        <w:t>5</w:t>
      </w:r>
      <w:bookmarkStart w:id="0" w:name="_GoBack"/>
      <w:bookmarkEnd w:id="0"/>
      <w:r>
        <w:t xml:space="preserve"> года ПКГУП "</w:t>
      </w:r>
      <w:r w:rsidR="00C60FCC">
        <w:t>С</w:t>
      </w:r>
      <w:r>
        <w:t>КЭС"</w:t>
      </w:r>
    </w:p>
    <w:p w14:paraId="60F012A9" w14:textId="77777777" w:rsidR="00804299" w:rsidRDefault="00804299">
      <w:pPr>
        <w:pStyle w:val="a3"/>
        <w:rPr>
          <w:sz w:val="20"/>
        </w:rPr>
      </w:pPr>
    </w:p>
    <w:p w14:paraId="7508D31B" w14:textId="77777777" w:rsidR="00804299" w:rsidRDefault="00804299">
      <w:pPr>
        <w:pStyle w:val="a3"/>
        <w:spacing w:before="8" w:after="1"/>
        <w:rPr>
          <w:sz w:val="15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2248"/>
        <w:gridCol w:w="1799"/>
        <w:gridCol w:w="2219"/>
        <w:gridCol w:w="1869"/>
        <w:gridCol w:w="2080"/>
        <w:gridCol w:w="1701"/>
      </w:tblGrid>
      <w:tr w:rsidR="00804299" w14:paraId="3A01A7A3" w14:textId="77777777">
        <w:trPr>
          <w:trHeight w:val="1969"/>
        </w:trPr>
        <w:tc>
          <w:tcPr>
            <w:tcW w:w="758" w:type="dxa"/>
          </w:tcPr>
          <w:p w14:paraId="6E979A5B" w14:textId="77777777" w:rsidR="00804299" w:rsidRDefault="00804299">
            <w:pPr>
              <w:pStyle w:val="TableParagraph"/>
              <w:rPr>
                <w:b/>
                <w:sz w:val="20"/>
              </w:rPr>
            </w:pPr>
          </w:p>
          <w:p w14:paraId="49099676" w14:textId="77777777" w:rsidR="00804299" w:rsidRDefault="00804299">
            <w:pPr>
              <w:pStyle w:val="TableParagraph"/>
              <w:rPr>
                <w:b/>
                <w:sz w:val="20"/>
              </w:rPr>
            </w:pPr>
          </w:p>
          <w:p w14:paraId="0FDDFB05" w14:textId="77777777" w:rsidR="00804299" w:rsidRDefault="00804299">
            <w:pPr>
              <w:pStyle w:val="TableParagraph"/>
              <w:rPr>
                <w:b/>
                <w:sz w:val="20"/>
              </w:rPr>
            </w:pPr>
          </w:p>
          <w:p w14:paraId="51F3B39A" w14:textId="77777777" w:rsidR="00804299" w:rsidRDefault="00804299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0D3DEB0C" w14:textId="77777777" w:rsidR="00804299" w:rsidRDefault="001B3394">
            <w:pPr>
              <w:pStyle w:val="TableParagraph"/>
              <w:ind w:left="287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№</w:t>
            </w:r>
          </w:p>
        </w:tc>
        <w:tc>
          <w:tcPr>
            <w:tcW w:w="2248" w:type="dxa"/>
          </w:tcPr>
          <w:p w14:paraId="1B6EE582" w14:textId="77777777" w:rsidR="00804299" w:rsidRDefault="00804299">
            <w:pPr>
              <w:pStyle w:val="TableParagraph"/>
              <w:rPr>
                <w:b/>
                <w:sz w:val="20"/>
              </w:rPr>
            </w:pPr>
          </w:p>
          <w:p w14:paraId="08675DE8" w14:textId="77777777" w:rsidR="00804299" w:rsidRDefault="00804299">
            <w:pPr>
              <w:pStyle w:val="TableParagraph"/>
              <w:rPr>
                <w:b/>
                <w:sz w:val="20"/>
              </w:rPr>
            </w:pPr>
          </w:p>
          <w:p w14:paraId="008A512C" w14:textId="77777777" w:rsidR="00804299" w:rsidRDefault="00804299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5558A7D3" w14:textId="77777777" w:rsidR="00804299" w:rsidRDefault="001B3394">
            <w:pPr>
              <w:pStyle w:val="TableParagraph"/>
              <w:spacing w:line="280" w:lineRule="auto"/>
              <w:ind w:left="573" w:hanging="92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Наименование </w:t>
            </w:r>
            <w:r>
              <w:rPr>
                <w:b/>
                <w:w w:val="105"/>
                <w:sz w:val="17"/>
              </w:rPr>
              <w:t>потребителя</w:t>
            </w:r>
          </w:p>
        </w:tc>
        <w:tc>
          <w:tcPr>
            <w:tcW w:w="1799" w:type="dxa"/>
          </w:tcPr>
          <w:p w14:paraId="452B3540" w14:textId="77777777" w:rsidR="00804299" w:rsidRDefault="00804299">
            <w:pPr>
              <w:pStyle w:val="TableParagraph"/>
              <w:rPr>
                <w:b/>
                <w:sz w:val="20"/>
              </w:rPr>
            </w:pPr>
          </w:p>
          <w:p w14:paraId="25A6B743" w14:textId="77777777" w:rsidR="00804299" w:rsidRDefault="00804299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07D1451C" w14:textId="77777777" w:rsidR="00804299" w:rsidRDefault="001B3394">
            <w:pPr>
              <w:pStyle w:val="TableParagraph"/>
              <w:spacing w:line="280" w:lineRule="auto"/>
              <w:ind w:left="82" w:right="49" w:hanging="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Максимальная мощность </w:t>
            </w:r>
            <w:r>
              <w:rPr>
                <w:b/>
                <w:sz w:val="17"/>
              </w:rPr>
              <w:t xml:space="preserve">энергопринимающ </w:t>
            </w:r>
            <w:r>
              <w:rPr>
                <w:b/>
                <w:w w:val="105"/>
                <w:sz w:val="17"/>
              </w:rPr>
              <w:t>их устройств</w:t>
            </w:r>
          </w:p>
        </w:tc>
        <w:tc>
          <w:tcPr>
            <w:tcW w:w="2219" w:type="dxa"/>
          </w:tcPr>
          <w:p w14:paraId="0254E664" w14:textId="77777777" w:rsidR="00804299" w:rsidRDefault="001B3394">
            <w:pPr>
              <w:pStyle w:val="TableParagraph"/>
              <w:spacing w:before="81" w:line="280" w:lineRule="auto"/>
              <w:ind w:left="73" w:right="38" w:firstLine="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мощность, использованная в расчетном периоде</w:t>
            </w:r>
            <w:r>
              <w:rPr>
                <w:b/>
                <w:spacing w:val="-35"/>
                <w:w w:val="105"/>
                <w:sz w:val="17"/>
              </w:rPr>
              <w:t xml:space="preserve"> </w:t>
            </w:r>
            <w:r>
              <w:rPr>
                <w:b/>
                <w:spacing w:val="-6"/>
                <w:w w:val="105"/>
                <w:sz w:val="17"/>
              </w:rPr>
              <w:t xml:space="preserve">для </w:t>
            </w:r>
            <w:r>
              <w:rPr>
                <w:b/>
                <w:w w:val="105"/>
                <w:sz w:val="17"/>
              </w:rPr>
              <w:t>определения размера обязательств потребителя по</w:t>
            </w:r>
            <w:r>
              <w:rPr>
                <w:b/>
                <w:spacing w:val="-3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 xml:space="preserve">оплате услуг по передаче </w:t>
            </w:r>
            <w:r>
              <w:rPr>
                <w:b/>
                <w:sz w:val="17"/>
              </w:rPr>
              <w:t>электрической</w:t>
            </w:r>
            <w:r>
              <w:rPr>
                <w:b/>
                <w:spacing w:val="24"/>
                <w:sz w:val="17"/>
              </w:rPr>
              <w:t xml:space="preserve"> </w:t>
            </w:r>
            <w:r>
              <w:rPr>
                <w:b/>
                <w:sz w:val="17"/>
              </w:rPr>
              <w:t>энергии</w:t>
            </w:r>
          </w:p>
        </w:tc>
        <w:tc>
          <w:tcPr>
            <w:tcW w:w="1869" w:type="dxa"/>
          </w:tcPr>
          <w:p w14:paraId="0E174C0B" w14:textId="77777777" w:rsidR="00804299" w:rsidRDefault="00804299">
            <w:pPr>
              <w:pStyle w:val="TableParagraph"/>
              <w:rPr>
                <w:b/>
                <w:sz w:val="20"/>
              </w:rPr>
            </w:pPr>
          </w:p>
          <w:p w14:paraId="2ECD00F1" w14:textId="77777777" w:rsidR="00804299" w:rsidRDefault="00804299">
            <w:pPr>
              <w:pStyle w:val="TableParagraph"/>
              <w:rPr>
                <w:b/>
                <w:sz w:val="20"/>
              </w:rPr>
            </w:pPr>
          </w:p>
          <w:p w14:paraId="09A9D7D9" w14:textId="77777777" w:rsidR="00804299" w:rsidRDefault="00804299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53CA5F72" w14:textId="77777777" w:rsidR="00804299" w:rsidRDefault="001B3394">
            <w:pPr>
              <w:pStyle w:val="TableParagraph"/>
              <w:spacing w:line="280" w:lineRule="auto"/>
              <w:ind w:left="272" w:right="2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резервируемая </w:t>
            </w:r>
            <w:r>
              <w:rPr>
                <w:b/>
                <w:w w:val="105"/>
                <w:sz w:val="17"/>
              </w:rPr>
              <w:t>максимальная мощность</w:t>
            </w:r>
          </w:p>
        </w:tc>
        <w:tc>
          <w:tcPr>
            <w:tcW w:w="2080" w:type="dxa"/>
          </w:tcPr>
          <w:p w14:paraId="15BC7A6C" w14:textId="77777777" w:rsidR="00804299" w:rsidRDefault="00804299">
            <w:pPr>
              <w:pStyle w:val="TableParagraph"/>
              <w:rPr>
                <w:b/>
                <w:sz w:val="20"/>
              </w:rPr>
            </w:pPr>
          </w:p>
          <w:p w14:paraId="7AB14B2F" w14:textId="77777777" w:rsidR="00804299" w:rsidRDefault="00804299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7E9E54FD" w14:textId="77777777" w:rsidR="00804299" w:rsidRDefault="001B3394">
            <w:pPr>
              <w:pStyle w:val="TableParagraph"/>
              <w:spacing w:line="280" w:lineRule="auto"/>
              <w:ind w:left="125" w:right="68" w:hanging="1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почасовое планирование и</w:t>
            </w:r>
            <w:r>
              <w:rPr>
                <w:b/>
                <w:spacing w:val="-3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 xml:space="preserve">учет потребления </w:t>
            </w:r>
            <w:r>
              <w:rPr>
                <w:b/>
                <w:sz w:val="17"/>
              </w:rPr>
              <w:t>(наличие/отсутствие)</w:t>
            </w:r>
          </w:p>
        </w:tc>
        <w:tc>
          <w:tcPr>
            <w:tcW w:w="1701" w:type="dxa"/>
          </w:tcPr>
          <w:p w14:paraId="1B2F6520" w14:textId="77777777" w:rsidR="00804299" w:rsidRDefault="00804299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04472FCE" w14:textId="77777777" w:rsidR="00804299" w:rsidRDefault="001B3394">
            <w:pPr>
              <w:pStyle w:val="TableParagraph"/>
              <w:spacing w:line="280" w:lineRule="auto"/>
              <w:ind w:left="100" w:right="60" w:hanging="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наименование </w:t>
            </w:r>
            <w:r>
              <w:rPr>
                <w:b/>
                <w:sz w:val="17"/>
              </w:rPr>
              <w:t xml:space="preserve">смежной сетевой </w:t>
            </w:r>
            <w:r>
              <w:rPr>
                <w:b/>
                <w:w w:val="105"/>
                <w:sz w:val="17"/>
              </w:rPr>
              <w:t>организации, к сетям которой подключен потребитель</w:t>
            </w:r>
          </w:p>
        </w:tc>
      </w:tr>
      <w:tr w:rsidR="00804299" w14:paraId="6EC3AD62" w14:textId="77777777">
        <w:trPr>
          <w:trHeight w:val="620"/>
        </w:trPr>
        <w:tc>
          <w:tcPr>
            <w:tcW w:w="758" w:type="dxa"/>
          </w:tcPr>
          <w:p w14:paraId="6C88DBB9" w14:textId="77777777" w:rsidR="00804299" w:rsidRDefault="0080429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9623B4C" w14:textId="77777777" w:rsidR="00804299" w:rsidRDefault="001B3394">
            <w:pPr>
              <w:pStyle w:val="TableParagraph"/>
              <w:ind w:left="335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248" w:type="dxa"/>
          </w:tcPr>
          <w:p w14:paraId="44A98973" w14:textId="0C591F72" w:rsidR="00804299" w:rsidRDefault="006D08B8" w:rsidP="006D08B8">
            <w:pPr>
              <w:pStyle w:val="TableParagraph"/>
              <w:spacing w:before="23"/>
              <w:ind w:left="222" w:right="20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-</w:t>
            </w:r>
          </w:p>
        </w:tc>
        <w:tc>
          <w:tcPr>
            <w:tcW w:w="1799" w:type="dxa"/>
          </w:tcPr>
          <w:p w14:paraId="370ADA2B" w14:textId="77777777" w:rsidR="00804299" w:rsidRDefault="00804299" w:rsidP="006D08B8">
            <w:pPr>
              <w:pStyle w:val="TableParagraph"/>
              <w:spacing w:before="6"/>
              <w:jc w:val="center"/>
              <w:rPr>
                <w:b/>
                <w:sz w:val="18"/>
              </w:rPr>
            </w:pPr>
          </w:p>
          <w:p w14:paraId="366071D9" w14:textId="204F857B" w:rsidR="00804299" w:rsidRDefault="006D08B8" w:rsidP="006D08B8">
            <w:pPr>
              <w:pStyle w:val="TableParagraph"/>
              <w:ind w:left="5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 кВт</w:t>
            </w:r>
          </w:p>
        </w:tc>
        <w:tc>
          <w:tcPr>
            <w:tcW w:w="2219" w:type="dxa"/>
          </w:tcPr>
          <w:p w14:paraId="2CFC5D96" w14:textId="77777777" w:rsidR="00804299" w:rsidRDefault="00804299" w:rsidP="006D08B8">
            <w:pPr>
              <w:pStyle w:val="TableParagraph"/>
              <w:spacing w:before="6"/>
              <w:jc w:val="center"/>
              <w:rPr>
                <w:b/>
                <w:sz w:val="18"/>
              </w:rPr>
            </w:pPr>
          </w:p>
          <w:p w14:paraId="689F0F78" w14:textId="2328EC55" w:rsidR="00804299" w:rsidRDefault="006D08B8" w:rsidP="006D08B8">
            <w:pPr>
              <w:pStyle w:val="TableParagraph"/>
              <w:ind w:left="782" w:right="75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 кВт</w:t>
            </w:r>
          </w:p>
        </w:tc>
        <w:tc>
          <w:tcPr>
            <w:tcW w:w="1869" w:type="dxa"/>
          </w:tcPr>
          <w:p w14:paraId="39214F7A" w14:textId="77777777" w:rsidR="00804299" w:rsidRDefault="00804299" w:rsidP="006D08B8">
            <w:pPr>
              <w:pStyle w:val="TableParagraph"/>
              <w:spacing w:before="6"/>
              <w:jc w:val="center"/>
              <w:rPr>
                <w:b/>
                <w:sz w:val="18"/>
              </w:rPr>
            </w:pPr>
          </w:p>
          <w:p w14:paraId="4DF2CFD7" w14:textId="29AAE8FF" w:rsidR="00804299" w:rsidRDefault="006D08B8" w:rsidP="006D08B8">
            <w:pPr>
              <w:pStyle w:val="TableParagraph"/>
              <w:ind w:left="266" w:right="23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</w:t>
            </w:r>
            <w:r w:rsidR="001B3394">
              <w:rPr>
                <w:w w:val="105"/>
                <w:sz w:val="17"/>
              </w:rPr>
              <w:t xml:space="preserve"> кВт</w:t>
            </w:r>
          </w:p>
        </w:tc>
        <w:tc>
          <w:tcPr>
            <w:tcW w:w="2080" w:type="dxa"/>
          </w:tcPr>
          <w:p w14:paraId="771C40BF" w14:textId="77777777" w:rsidR="00804299" w:rsidRDefault="00804299" w:rsidP="006D08B8">
            <w:pPr>
              <w:pStyle w:val="TableParagraph"/>
              <w:spacing w:before="6"/>
              <w:jc w:val="center"/>
              <w:rPr>
                <w:b/>
                <w:sz w:val="18"/>
              </w:rPr>
            </w:pPr>
          </w:p>
          <w:p w14:paraId="11ECD0D5" w14:textId="0078B0E6" w:rsidR="00804299" w:rsidRDefault="006D08B8" w:rsidP="006D08B8">
            <w:pPr>
              <w:pStyle w:val="TableParagraph"/>
              <w:ind w:left="570" w:right="53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-</w:t>
            </w:r>
          </w:p>
        </w:tc>
        <w:tc>
          <w:tcPr>
            <w:tcW w:w="1701" w:type="dxa"/>
          </w:tcPr>
          <w:p w14:paraId="3261D8B7" w14:textId="6C0323F5" w:rsidR="00804299" w:rsidRDefault="007974EF">
            <w:pPr>
              <w:pStyle w:val="TableParagraph"/>
              <w:spacing w:before="23"/>
              <w:ind w:left="67" w:right="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-</w:t>
            </w:r>
          </w:p>
        </w:tc>
      </w:tr>
    </w:tbl>
    <w:p w14:paraId="7881E482" w14:textId="77777777" w:rsidR="001B3394" w:rsidRDefault="001B3394"/>
    <w:sectPr w:rsidR="001B3394">
      <w:type w:val="continuous"/>
      <w:pgSz w:w="16840" w:h="11910" w:orient="landscape"/>
      <w:pgMar w:top="1100" w:right="24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99"/>
    <w:rsid w:val="00035D1A"/>
    <w:rsid w:val="001B3394"/>
    <w:rsid w:val="003509CE"/>
    <w:rsid w:val="006D08B8"/>
    <w:rsid w:val="0078522B"/>
    <w:rsid w:val="007974EF"/>
    <w:rsid w:val="00804299"/>
    <w:rsid w:val="0098698F"/>
    <w:rsid w:val="00BC27CE"/>
    <w:rsid w:val="00C60FCC"/>
    <w:rsid w:val="00F44194"/>
    <w:rsid w:val="00FA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E1DCE"/>
  <w15:docId w15:val="{F1AD8860-85A0-4263-B247-7BE73DBA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19e_1.xls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19e_1.xls</dc:title>
  <dc:creator>&lt;CBE0E1&gt;</dc:creator>
  <cp:lastModifiedBy>Евгений Ромодин</cp:lastModifiedBy>
  <cp:revision>6</cp:revision>
  <dcterms:created xsi:type="dcterms:W3CDTF">2024-05-15T08:27:00Z</dcterms:created>
  <dcterms:modified xsi:type="dcterms:W3CDTF">2025-03-31T04:58:00Z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2024-05-15T00:00:00Z</vt:filetime>
  </property>
</Properties>
</file>